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06" w:rsidRPr="009E09F6" w:rsidRDefault="00CA0806" w:rsidP="00CA0806">
      <w:pPr>
        <w:jc w:val="both"/>
        <w:rPr>
          <w:rFonts w:asciiTheme="minorHAnsi" w:hAnsiTheme="minorHAnsi" w:cstheme="minorHAnsi"/>
          <w:szCs w:val="20"/>
          <w:u w:val="single"/>
        </w:rPr>
      </w:pPr>
      <w:bookmarkStart w:id="0" w:name="_GoBack"/>
      <w:bookmarkEnd w:id="0"/>
      <w:r w:rsidRPr="009E09F6">
        <w:rPr>
          <w:rFonts w:asciiTheme="minorHAnsi" w:hAnsiTheme="minorHAnsi" w:cstheme="minorHAnsi"/>
          <w:szCs w:val="20"/>
          <w:u w:val="single"/>
        </w:rPr>
        <w:t>Stage de Master 2 de Sciences Cognitives, Neurosciences Cognitives, Psychologie Cognitive – Année universitaire 2023-2024</w:t>
      </w:r>
    </w:p>
    <w:p w:rsidR="00CA0806" w:rsidRPr="009E09F6" w:rsidRDefault="00CA0806" w:rsidP="00CA0806">
      <w:pPr>
        <w:jc w:val="both"/>
        <w:rPr>
          <w:rFonts w:asciiTheme="minorHAnsi" w:hAnsiTheme="minorHAnsi" w:cstheme="minorHAnsi"/>
          <w:szCs w:val="20"/>
          <w:u w:val="single"/>
        </w:rPr>
      </w:pPr>
    </w:p>
    <w:p w:rsidR="00A30F49" w:rsidRPr="009E09F6" w:rsidRDefault="00CA0806" w:rsidP="00E401AF">
      <w:pPr>
        <w:jc w:val="both"/>
        <w:rPr>
          <w:rFonts w:asciiTheme="minorHAnsi" w:hAnsiTheme="minorHAnsi" w:cstheme="minorHAnsi"/>
          <w:szCs w:val="20"/>
        </w:rPr>
      </w:pPr>
      <w:r w:rsidRPr="009E09F6">
        <w:rPr>
          <w:rFonts w:asciiTheme="minorHAnsi" w:hAnsiTheme="minorHAnsi" w:cstheme="minorHAnsi"/>
          <w:szCs w:val="20"/>
        </w:rPr>
        <w:t>T</w:t>
      </w:r>
      <w:r w:rsidR="00A30F49" w:rsidRPr="009E09F6">
        <w:rPr>
          <w:rFonts w:asciiTheme="minorHAnsi" w:hAnsiTheme="minorHAnsi" w:cstheme="minorHAnsi"/>
          <w:szCs w:val="20"/>
        </w:rPr>
        <w:t>ITRE DU STAGE</w:t>
      </w:r>
    </w:p>
    <w:p w:rsidR="00AE295D" w:rsidRPr="009E09F6" w:rsidRDefault="00E401AF" w:rsidP="00E401AF">
      <w:pPr>
        <w:jc w:val="both"/>
        <w:rPr>
          <w:rFonts w:asciiTheme="minorHAnsi" w:hAnsiTheme="minorHAnsi" w:cstheme="minorHAnsi"/>
          <w:szCs w:val="20"/>
          <w:u w:val="single"/>
        </w:rPr>
      </w:pPr>
      <w:r w:rsidRPr="009E09F6">
        <w:rPr>
          <w:rFonts w:asciiTheme="minorHAnsi" w:hAnsiTheme="minorHAnsi" w:cstheme="minorHAnsi"/>
          <w:szCs w:val="20"/>
        </w:rPr>
        <w:t xml:space="preserve">Impact de la modalité sensorielle </w:t>
      </w:r>
      <w:r w:rsidR="00910679" w:rsidRPr="009E09F6">
        <w:rPr>
          <w:rFonts w:asciiTheme="minorHAnsi" w:hAnsiTheme="minorHAnsi" w:cstheme="minorHAnsi"/>
          <w:szCs w:val="20"/>
        </w:rPr>
        <w:t xml:space="preserve">de l’indice </w:t>
      </w:r>
      <w:r w:rsidR="00AE295D" w:rsidRPr="009E09F6">
        <w:rPr>
          <w:rFonts w:asciiTheme="minorHAnsi" w:hAnsiTheme="minorHAnsi" w:cstheme="minorHAnsi"/>
          <w:szCs w:val="20"/>
        </w:rPr>
        <w:t xml:space="preserve">de rappel </w:t>
      </w:r>
      <w:r w:rsidRPr="009E09F6">
        <w:rPr>
          <w:rFonts w:asciiTheme="minorHAnsi" w:hAnsiTheme="minorHAnsi" w:cstheme="minorHAnsi"/>
          <w:szCs w:val="20"/>
        </w:rPr>
        <w:t xml:space="preserve">sur le contenu émotionnel des souvenirs : les odeurs </w:t>
      </w:r>
      <w:r w:rsidR="00AE295D" w:rsidRPr="009E09F6">
        <w:rPr>
          <w:rFonts w:asciiTheme="minorHAnsi" w:hAnsiTheme="minorHAnsi" w:cstheme="minorHAnsi"/>
          <w:szCs w:val="20"/>
        </w:rPr>
        <w:t>sont-elles si particulières ?</w:t>
      </w:r>
    </w:p>
    <w:p w:rsidR="00E401AF" w:rsidRPr="009E09F6" w:rsidRDefault="00E401AF" w:rsidP="00E401AF">
      <w:pPr>
        <w:jc w:val="both"/>
        <w:rPr>
          <w:rFonts w:asciiTheme="minorHAnsi" w:hAnsiTheme="minorHAnsi" w:cstheme="minorHAnsi"/>
          <w:szCs w:val="20"/>
          <w:u w:val="single"/>
        </w:rPr>
      </w:pPr>
    </w:p>
    <w:p w:rsidR="00A30F49" w:rsidRPr="009E09F6" w:rsidRDefault="00A30F49" w:rsidP="00E401AF">
      <w:pPr>
        <w:jc w:val="both"/>
        <w:rPr>
          <w:rFonts w:asciiTheme="minorHAnsi" w:hAnsiTheme="minorHAnsi" w:cstheme="minorHAnsi"/>
          <w:szCs w:val="20"/>
        </w:rPr>
      </w:pPr>
      <w:r w:rsidRPr="009E09F6">
        <w:rPr>
          <w:rFonts w:asciiTheme="minorHAnsi" w:hAnsiTheme="minorHAnsi" w:cstheme="minorHAnsi"/>
          <w:szCs w:val="20"/>
        </w:rPr>
        <w:t>CONTEXTE</w:t>
      </w:r>
    </w:p>
    <w:p w:rsidR="0048055F" w:rsidRPr="009E09F6" w:rsidRDefault="00E401AF" w:rsidP="009916D7">
      <w:pPr>
        <w:ind w:firstLine="708"/>
        <w:jc w:val="both"/>
        <w:rPr>
          <w:rFonts w:asciiTheme="minorHAnsi" w:hAnsiTheme="minorHAnsi" w:cstheme="minorHAnsi"/>
          <w:szCs w:val="20"/>
        </w:rPr>
      </w:pPr>
      <w:r w:rsidRPr="009E09F6">
        <w:rPr>
          <w:rFonts w:asciiTheme="minorHAnsi" w:hAnsiTheme="minorHAnsi" w:cstheme="minorHAnsi"/>
          <w:szCs w:val="20"/>
        </w:rPr>
        <w:t>Notre mémoire autobiographique</w:t>
      </w:r>
      <w:r w:rsidR="00AE295D" w:rsidRPr="009E09F6">
        <w:rPr>
          <w:rFonts w:asciiTheme="minorHAnsi" w:hAnsiTheme="minorHAnsi" w:cstheme="minorHAnsi"/>
          <w:szCs w:val="20"/>
        </w:rPr>
        <w:t xml:space="preserve"> </w:t>
      </w:r>
      <w:r w:rsidRPr="009E09F6">
        <w:rPr>
          <w:rFonts w:asciiTheme="minorHAnsi" w:hAnsiTheme="minorHAnsi" w:cstheme="minorHAnsi"/>
          <w:szCs w:val="20"/>
        </w:rPr>
        <w:t xml:space="preserve">est dynamique et </w:t>
      </w:r>
      <w:r w:rsidR="0082188F" w:rsidRPr="009E09F6">
        <w:rPr>
          <w:rFonts w:asciiTheme="minorHAnsi" w:hAnsiTheme="minorHAnsi" w:cstheme="minorHAnsi"/>
          <w:szCs w:val="20"/>
        </w:rPr>
        <w:t xml:space="preserve">un même souvenir </w:t>
      </w:r>
      <w:r w:rsidR="00D56364" w:rsidRPr="009E09F6">
        <w:rPr>
          <w:rFonts w:asciiTheme="minorHAnsi" w:hAnsiTheme="minorHAnsi" w:cstheme="minorHAnsi"/>
          <w:szCs w:val="20"/>
        </w:rPr>
        <w:t>est</w:t>
      </w:r>
      <w:r w:rsidR="0082188F" w:rsidRPr="009E09F6">
        <w:rPr>
          <w:rFonts w:asciiTheme="minorHAnsi" w:hAnsiTheme="minorHAnsi" w:cstheme="minorHAnsi"/>
          <w:szCs w:val="20"/>
        </w:rPr>
        <w:t xml:space="preserve"> rappelé différemment selon le contexte de </w:t>
      </w:r>
      <w:r w:rsidR="0048055F" w:rsidRPr="009E09F6">
        <w:rPr>
          <w:rFonts w:asciiTheme="minorHAnsi" w:hAnsiTheme="minorHAnsi" w:cstheme="minorHAnsi"/>
          <w:szCs w:val="20"/>
        </w:rPr>
        <w:t xml:space="preserve">son </w:t>
      </w:r>
      <w:r w:rsidR="0082188F" w:rsidRPr="009E09F6">
        <w:rPr>
          <w:rFonts w:asciiTheme="minorHAnsi" w:hAnsiTheme="minorHAnsi" w:cstheme="minorHAnsi"/>
          <w:szCs w:val="20"/>
        </w:rPr>
        <w:t>rappel</w:t>
      </w:r>
      <w:r w:rsidRPr="009E09F6">
        <w:rPr>
          <w:rFonts w:asciiTheme="minorHAnsi" w:hAnsiTheme="minorHAnsi" w:cstheme="minorHAnsi"/>
          <w:szCs w:val="20"/>
        </w:rPr>
        <w:t xml:space="preserve">. </w:t>
      </w:r>
      <w:r w:rsidR="0048055F" w:rsidRPr="009E09F6">
        <w:rPr>
          <w:rFonts w:asciiTheme="minorHAnsi" w:hAnsiTheme="minorHAnsi" w:cstheme="minorHAnsi"/>
          <w:szCs w:val="20"/>
        </w:rPr>
        <w:t xml:space="preserve">En particulier, </w:t>
      </w:r>
      <w:r w:rsidR="00D56364" w:rsidRPr="009E09F6">
        <w:rPr>
          <w:rFonts w:asciiTheme="minorHAnsi" w:hAnsiTheme="minorHAnsi" w:cstheme="minorHAnsi"/>
          <w:szCs w:val="20"/>
        </w:rPr>
        <w:t xml:space="preserve">le contenu du souvenir est influencé par </w:t>
      </w:r>
      <w:r w:rsidR="0048055F" w:rsidRPr="009E09F6">
        <w:rPr>
          <w:rFonts w:asciiTheme="minorHAnsi" w:hAnsiTheme="minorHAnsi" w:cstheme="minorHAnsi"/>
          <w:szCs w:val="20"/>
        </w:rPr>
        <w:t>l</w:t>
      </w:r>
      <w:r w:rsidR="00901CC1" w:rsidRPr="009E09F6">
        <w:rPr>
          <w:rFonts w:asciiTheme="minorHAnsi" w:hAnsiTheme="minorHAnsi" w:cstheme="minorHAnsi"/>
          <w:szCs w:val="20"/>
        </w:rPr>
        <w:t>a modalité sensorielle de l’indice de rappel</w:t>
      </w:r>
      <w:r w:rsidR="000E6959" w:rsidRPr="009E09F6">
        <w:rPr>
          <w:rFonts w:asciiTheme="minorHAnsi" w:hAnsiTheme="minorHAnsi" w:cstheme="minorHAnsi"/>
          <w:szCs w:val="20"/>
        </w:rPr>
        <w:t>. L</w:t>
      </w:r>
      <w:r w:rsidR="00B70195" w:rsidRPr="009E09F6">
        <w:rPr>
          <w:rFonts w:asciiTheme="minorHAnsi" w:hAnsiTheme="minorHAnsi" w:cstheme="minorHAnsi"/>
          <w:szCs w:val="20"/>
        </w:rPr>
        <w:t xml:space="preserve">es souvenirs évoqués par les odeurs </w:t>
      </w:r>
      <w:r w:rsidR="00901CC1" w:rsidRPr="009E09F6">
        <w:rPr>
          <w:rFonts w:asciiTheme="minorHAnsi" w:hAnsiTheme="minorHAnsi" w:cstheme="minorHAnsi"/>
          <w:szCs w:val="20"/>
        </w:rPr>
        <w:t xml:space="preserve">sont </w:t>
      </w:r>
      <w:r w:rsidR="00A30F49" w:rsidRPr="009E09F6">
        <w:rPr>
          <w:rFonts w:asciiTheme="minorHAnsi" w:hAnsiTheme="minorHAnsi" w:cstheme="minorHAnsi"/>
          <w:szCs w:val="20"/>
        </w:rPr>
        <w:t xml:space="preserve">souvent décrits comme </w:t>
      </w:r>
      <w:r w:rsidR="00901CC1" w:rsidRPr="009E09F6">
        <w:rPr>
          <w:rFonts w:asciiTheme="minorHAnsi" w:hAnsiTheme="minorHAnsi" w:cstheme="minorHAnsi"/>
          <w:szCs w:val="20"/>
        </w:rPr>
        <w:t xml:space="preserve">plus émotionnels que ceux évoqués par des indices d’autres modalités </w:t>
      </w:r>
      <w:r w:rsidRPr="009E09F6">
        <w:rPr>
          <w:rFonts w:asciiTheme="minorHAnsi" w:hAnsiTheme="minorHAnsi" w:cstheme="minorHAnsi"/>
          <w:szCs w:val="20"/>
        </w:rPr>
        <w:t>(pour revues, Larsson &amp; Willander 2009, Saive et al. 2014, Hackländer et al. 2019)</w:t>
      </w:r>
      <w:r w:rsidR="00A30F49" w:rsidRPr="009E09F6">
        <w:rPr>
          <w:rFonts w:asciiTheme="minorHAnsi" w:hAnsiTheme="minorHAnsi" w:cstheme="minorHAnsi"/>
          <w:szCs w:val="20"/>
        </w:rPr>
        <w:t xml:space="preserve">, mais les dimensions émotionnelles </w:t>
      </w:r>
      <w:r w:rsidR="0048055F" w:rsidRPr="009E09F6">
        <w:rPr>
          <w:rFonts w:asciiTheme="minorHAnsi" w:hAnsiTheme="minorHAnsi" w:cstheme="minorHAnsi"/>
          <w:szCs w:val="20"/>
        </w:rPr>
        <w:t>impactées par la modalité sensorielle diffèrent d’une étude à l’autre.</w:t>
      </w:r>
      <w:r w:rsidRPr="009E09F6">
        <w:rPr>
          <w:rFonts w:asciiTheme="minorHAnsi" w:hAnsiTheme="minorHAnsi" w:cstheme="minorHAnsi"/>
          <w:szCs w:val="20"/>
        </w:rPr>
        <w:t xml:space="preserve"> </w:t>
      </w:r>
    </w:p>
    <w:p w:rsidR="00E401AF" w:rsidRPr="009E09F6" w:rsidRDefault="009916D7" w:rsidP="009916D7">
      <w:pPr>
        <w:ind w:firstLine="708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Ce</w:t>
      </w:r>
      <w:r w:rsidR="00E401AF" w:rsidRPr="009E09F6">
        <w:rPr>
          <w:rFonts w:asciiTheme="minorHAnsi" w:hAnsiTheme="minorHAnsi" w:cstheme="minorHAnsi"/>
          <w:szCs w:val="20"/>
        </w:rPr>
        <w:t xml:space="preserve"> projet combine des approches de linguistique computationnelle, de psychologie cognitive et de neurosciences cognitives pour étudier de façon </w:t>
      </w:r>
      <w:r w:rsidR="00EA6791" w:rsidRPr="009E09F6">
        <w:rPr>
          <w:rFonts w:asciiTheme="minorHAnsi" w:hAnsiTheme="minorHAnsi" w:cstheme="minorHAnsi"/>
          <w:szCs w:val="20"/>
        </w:rPr>
        <w:t>intégrée</w:t>
      </w:r>
      <w:r w:rsidR="00E401AF" w:rsidRPr="009E09F6">
        <w:rPr>
          <w:rFonts w:asciiTheme="minorHAnsi" w:hAnsiTheme="minorHAnsi" w:cstheme="minorHAnsi"/>
          <w:szCs w:val="20"/>
        </w:rPr>
        <w:t xml:space="preserve"> </w:t>
      </w:r>
      <w:r w:rsidR="00D56364" w:rsidRPr="009E09F6">
        <w:rPr>
          <w:rFonts w:asciiTheme="minorHAnsi" w:hAnsiTheme="minorHAnsi" w:cstheme="minorHAnsi"/>
          <w:szCs w:val="20"/>
        </w:rPr>
        <w:t>l’émotion associée au</w:t>
      </w:r>
      <w:r>
        <w:rPr>
          <w:rFonts w:asciiTheme="minorHAnsi" w:hAnsiTheme="minorHAnsi" w:cstheme="minorHAnsi"/>
          <w:szCs w:val="20"/>
        </w:rPr>
        <w:t>x</w:t>
      </w:r>
      <w:r w:rsidR="00D56364" w:rsidRPr="009E09F6">
        <w:rPr>
          <w:rFonts w:asciiTheme="minorHAnsi" w:hAnsiTheme="minorHAnsi" w:cstheme="minorHAnsi"/>
          <w:szCs w:val="20"/>
        </w:rPr>
        <w:t xml:space="preserve"> souvenir</w:t>
      </w:r>
      <w:r w:rsidR="00964AA4" w:rsidRPr="009E09F6">
        <w:rPr>
          <w:rFonts w:asciiTheme="minorHAnsi" w:hAnsiTheme="minorHAnsi" w:cstheme="minorHAnsi"/>
          <w:szCs w:val="20"/>
        </w:rPr>
        <w:t>s</w:t>
      </w:r>
      <w:r w:rsidR="00D56364" w:rsidRPr="009E09F6">
        <w:rPr>
          <w:rFonts w:asciiTheme="minorHAnsi" w:hAnsiTheme="minorHAnsi" w:cstheme="minorHAnsi"/>
          <w:szCs w:val="20"/>
        </w:rPr>
        <w:t xml:space="preserve"> évoqué</w:t>
      </w:r>
      <w:r w:rsidR="00964AA4" w:rsidRPr="009E09F6">
        <w:rPr>
          <w:rFonts w:asciiTheme="minorHAnsi" w:hAnsiTheme="minorHAnsi" w:cstheme="minorHAnsi"/>
          <w:szCs w:val="20"/>
        </w:rPr>
        <w:t>s</w:t>
      </w:r>
      <w:r w:rsidR="00D56364" w:rsidRPr="009E09F6">
        <w:rPr>
          <w:rFonts w:asciiTheme="minorHAnsi" w:hAnsiTheme="minorHAnsi" w:cstheme="minorHAnsi"/>
          <w:szCs w:val="20"/>
        </w:rPr>
        <w:t xml:space="preserve"> par </w:t>
      </w:r>
      <w:r w:rsidR="00964AA4" w:rsidRPr="009E09F6">
        <w:rPr>
          <w:rFonts w:asciiTheme="minorHAnsi" w:hAnsiTheme="minorHAnsi" w:cstheme="minorHAnsi"/>
          <w:szCs w:val="20"/>
        </w:rPr>
        <w:t>des</w:t>
      </w:r>
      <w:r w:rsidR="00D56364" w:rsidRPr="009E09F6">
        <w:rPr>
          <w:rFonts w:asciiTheme="minorHAnsi" w:hAnsiTheme="minorHAnsi" w:cstheme="minorHAnsi"/>
          <w:szCs w:val="20"/>
        </w:rPr>
        <w:t xml:space="preserve"> odeur</w:t>
      </w:r>
      <w:r w:rsidR="00964AA4" w:rsidRPr="009E09F6">
        <w:rPr>
          <w:rFonts w:asciiTheme="minorHAnsi" w:hAnsiTheme="minorHAnsi" w:cstheme="minorHAnsi"/>
          <w:szCs w:val="20"/>
        </w:rPr>
        <w:t>s</w:t>
      </w:r>
      <w:r w:rsidR="00E401AF" w:rsidRPr="009E09F6">
        <w:rPr>
          <w:rFonts w:asciiTheme="minorHAnsi" w:hAnsiTheme="minorHAnsi" w:cstheme="minorHAnsi"/>
          <w:szCs w:val="20"/>
        </w:rPr>
        <w:t>.</w:t>
      </w:r>
      <w:r w:rsidR="0048055F" w:rsidRPr="009E09F6">
        <w:rPr>
          <w:rFonts w:asciiTheme="minorHAnsi" w:hAnsiTheme="minorHAnsi" w:cstheme="minorHAnsi"/>
          <w:szCs w:val="20"/>
        </w:rPr>
        <w:t xml:space="preserve"> </w:t>
      </w:r>
      <w:r w:rsidR="00E401AF" w:rsidRPr="009E09F6">
        <w:rPr>
          <w:rFonts w:asciiTheme="minorHAnsi" w:hAnsiTheme="minorHAnsi" w:cstheme="minorHAnsi"/>
          <w:szCs w:val="20"/>
        </w:rPr>
        <w:t>Afin d’étudier l’impact de la modalité sensorielle de l’indice de rappel</w:t>
      </w:r>
      <w:r>
        <w:rPr>
          <w:rFonts w:asciiTheme="minorHAnsi" w:hAnsiTheme="minorHAnsi" w:cstheme="minorHAnsi"/>
          <w:szCs w:val="20"/>
        </w:rPr>
        <w:t xml:space="preserve">, </w:t>
      </w:r>
      <w:r w:rsidR="00E401AF" w:rsidRPr="009E09F6">
        <w:rPr>
          <w:rFonts w:asciiTheme="minorHAnsi" w:hAnsiTheme="minorHAnsi" w:cstheme="minorHAnsi"/>
          <w:szCs w:val="20"/>
        </w:rPr>
        <w:t>les souvenirs évoqués par des odeurs sont comparés à des souvenirs évoqués par des images de sources odorante</w:t>
      </w:r>
      <w:r w:rsidR="00964AA4" w:rsidRPr="009E09F6">
        <w:rPr>
          <w:rFonts w:asciiTheme="minorHAnsi" w:hAnsiTheme="minorHAnsi" w:cstheme="minorHAnsi"/>
          <w:szCs w:val="20"/>
        </w:rPr>
        <w:t>s</w:t>
      </w:r>
      <w:r w:rsidR="00E401AF" w:rsidRPr="009E09F6">
        <w:rPr>
          <w:rFonts w:asciiTheme="minorHAnsi" w:hAnsiTheme="minorHAnsi" w:cstheme="minorHAnsi"/>
          <w:szCs w:val="20"/>
        </w:rPr>
        <w:t>. Les données sont de trois types</w:t>
      </w:r>
      <w:r w:rsidR="00EA6791" w:rsidRPr="009E09F6">
        <w:rPr>
          <w:rFonts w:asciiTheme="minorHAnsi" w:hAnsiTheme="minorHAnsi" w:cstheme="minorHAnsi"/>
          <w:szCs w:val="20"/>
        </w:rPr>
        <w:t> :</w:t>
      </w:r>
      <w:r w:rsidR="00E401AF" w:rsidRPr="009E09F6">
        <w:rPr>
          <w:rFonts w:asciiTheme="minorHAnsi" w:hAnsiTheme="minorHAnsi" w:cstheme="minorHAnsi"/>
          <w:szCs w:val="20"/>
        </w:rPr>
        <w:t xml:space="preserve"> les récits oraux des souvenirs enregistrés (audio + vidéo)</w:t>
      </w:r>
      <w:r w:rsidR="00EA6791" w:rsidRPr="009E09F6">
        <w:rPr>
          <w:rFonts w:asciiTheme="minorHAnsi" w:hAnsiTheme="minorHAnsi" w:cstheme="minorHAnsi"/>
          <w:szCs w:val="20"/>
        </w:rPr>
        <w:t> </w:t>
      </w:r>
      <w:r w:rsidR="009E09F6" w:rsidRPr="009E09F6">
        <w:rPr>
          <w:rFonts w:asciiTheme="minorHAnsi" w:hAnsiTheme="minorHAnsi" w:cstheme="minorHAnsi"/>
          <w:szCs w:val="20"/>
        </w:rPr>
        <w:t>et leur transcription,</w:t>
      </w:r>
      <w:r w:rsidR="00E401AF" w:rsidRPr="009E09F6">
        <w:rPr>
          <w:rFonts w:asciiTheme="minorHAnsi" w:hAnsiTheme="minorHAnsi" w:cstheme="minorHAnsi"/>
          <w:szCs w:val="20"/>
        </w:rPr>
        <w:t xml:space="preserve"> l’évaluation détaillée de la phénoménologie de l’expérience vécue</w:t>
      </w:r>
      <w:r w:rsidR="009E09F6" w:rsidRPr="009E09F6">
        <w:rPr>
          <w:rFonts w:asciiTheme="minorHAnsi" w:hAnsiTheme="minorHAnsi" w:cstheme="minorHAnsi"/>
          <w:szCs w:val="20"/>
        </w:rPr>
        <w:t>,</w:t>
      </w:r>
      <w:r w:rsidR="00E401AF" w:rsidRPr="009E09F6">
        <w:rPr>
          <w:rFonts w:asciiTheme="minorHAnsi" w:hAnsiTheme="minorHAnsi" w:cstheme="minorHAnsi"/>
          <w:szCs w:val="20"/>
        </w:rPr>
        <w:t xml:space="preserve"> les réponses émotionnelles physiologiques. Une évaluation de l’effet de la modalité sensorielle de l’indice de rappel sur chacune des données obtenues sera menée.</w:t>
      </w:r>
    </w:p>
    <w:p w:rsidR="0089713A" w:rsidRPr="009E09F6" w:rsidRDefault="0089713A">
      <w:pPr>
        <w:rPr>
          <w:rFonts w:asciiTheme="minorHAnsi" w:hAnsiTheme="minorHAnsi" w:cstheme="minorHAnsi"/>
          <w:szCs w:val="20"/>
        </w:rPr>
      </w:pPr>
    </w:p>
    <w:p w:rsidR="00A30F49" w:rsidRPr="009E09F6" w:rsidRDefault="00A30F49" w:rsidP="00A30F49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>MISSION DU STAGE</w:t>
      </w:r>
    </w:p>
    <w:p w:rsidR="00A30F49" w:rsidRPr="009E09F6" w:rsidRDefault="00A30F49" w:rsidP="00A30F49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>Les missions de ce stage seront</w:t>
      </w:r>
      <w:r w:rsidR="009E09F6">
        <w:rPr>
          <w:rFonts w:asciiTheme="minorHAnsi" w:hAnsiTheme="minorHAnsi" w:cstheme="minorHAnsi"/>
          <w:sz w:val="20"/>
          <w:szCs w:val="20"/>
        </w:rPr>
        <w:t> :</w:t>
      </w:r>
    </w:p>
    <w:p w:rsidR="00964AA4" w:rsidRPr="009E09F6" w:rsidRDefault="00A30F49" w:rsidP="00A30F49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 xml:space="preserve">1 – </w:t>
      </w:r>
      <w:r w:rsidR="00964AA4" w:rsidRPr="009E09F6">
        <w:rPr>
          <w:rFonts w:asciiTheme="minorHAnsi" w:hAnsiTheme="minorHAnsi" w:cstheme="minorHAnsi"/>
          <w:sz w:val="20"/>
          <w:szCs w:val="20"/>
        </w:rPr>
        <w:t>De prendre part à la réalisation des expériences permettant de recueillir les souvenirs (sélection des participants, passations expérimentales)</w:t>
      </w:r>
    </w:p>
    <w:p w:rsidR="00964AA4" w:rsidRPr="009E09F6" w:rsidRDefault="00964AA4" w:rsidP="00A30F49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 xml:space="preserve">2 – D’analyser une partie des données (questionnaires et évaluations sensorielles, </w:t>
      </w:r>
      <w:r w:rsidRPr="009E09F6">
        <w:rPr>
          <w:rFonts w:asciiTheme="minorHAnsi" w:hAnsiTheme="minorHAnsi" w:cstheme="minorHAnsi"/>
          <w:i/>
          <w:sz w:val="20"/>
          <w:szCs w:val="20"/>
        </w:rPr>
        <w:t>a minima</w:t>
      </w:r>
      <w:r w:rsidRPr="009E09F6">
        <w:rPr>
          <w:rFonts w:asciiTheme="minorHAnsi" w:hAnsiTheme="minorHAnsi" w:cstheme="minorHAnsi"/>
          <w:sz w:val="20"/>
          <w:szCs w:val="20"/>
        </w:rPr>
        <w:t>)</w:t>
      </w:r>
    </w:p>
    <w:p w:rsidR="00964AA4" w:rsidRPr="009E09F6" w:rsidRDefault="00964AA4" w:rsidP="00A30F49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>3 – D’interpréter ces résultats à la lumière de ceux obtenus précédemment</w:t>
      </w:r>
    </w:p>
    <w:p w:rsidR="00964AA4" w:rsidRPr="009E09F6" w:rsidRDefault="00964AA4" w:rsidP="00A30F49">
      <w:pPr>
        <w:pStyle w:val="Textebrut"/>
        <w:rPr>
          <w:rFonts w:asciiTheme="minorHAnsi" w:hAnsiTheme="minorHAnsi" w:cstheme="minorHAnsi"/>
          <w:sz w:val="20"/>
          <w:szCs w:val="20"/>
        </w:rPr>
      </w:pPr>
    </w:p>
    <w:p w:rsidR="007B2975" w:rsidRPr="009E09F6" w:rsidRDefault="007B2975" w:rsidP="007B2975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>COMPETENCES</w:t>
      </w:r>
    </w:p>
    <w:p w:rsidR="007B2975" w:rsidRPr="009E09F6" w:rsidRDefault="007B2975" w:rsidP="007B2975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>- Master en Sciences Cognitives, Neurosciences Cognitives ou Psychologie cognitive avec un enseignement sur la mémoire</w:t>
      </w:r>
    </w:p>
    <w:p w:rsidR="007B2975" w:rsidRPr="009E09F6" w:rsidRDefault="007B2975" w:rsidP="007B2975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>- Curi</w:t>
      </w:r>
      <w:r w:rsidR="006A0762" w:rsidRPr="009E09F6">
        <w:rPr>
          <w:rFonts w:asciiTheme="minorHAnsi" w:hAnsiTheme="minorHAnsi" w:cstheme="minorHAnsi"/>
          <w:sz w:val="20"/>
          <w:szCs w:val="20"/>
        </w:rPr>
        <w:t xml:space="preserve">osité pour </w:t>
      </w:r>
      <w:r w:rsidRPr="009E09F6">
        <w:rPr>
          <w:rFonts w:asciiTheme="minorHAnsi" w:hAnsiTheme="minorHAnsi" w:cstheme="minorHAnsi"/>
          <w:sz w:val="20"/>
          <w:szCs w:val="20"/>
        </w:rPr>
        <w:t>l’olfaction</w:t>
      </w:r>
      <w:r w:rsidR="006A0762" w:rsidRPr="009E09F6">
        <w:rPr>
          <w:rFonts w:asciiTheme="minorHAnsi" w:hAnsiTheme="minorHAnsi" w:cstheme="minorHAnsi"/>
          <w:sz w:val="20"/>
          <w:szCs w:val="20"/>
        </w:rPr>
        <w:t>, le langage et les émotions</w:t>
      </w:r>
    </w:p>
    <w:p w:rsidR="007B2975" w:rsidRPr="009E09F6" w:rsidRDefault="007B2975" w:rsidP="007B2975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 xml:space="preserve">- </w:t>
      </w:r>
      <w:r w:rsidR="006A0762" w:rsidRPr="009E09F6">
        <w:rPr>
          <w:rFonts w:asciiTheme="minorHAnsi" w:hAnsiTheme="minorHAnsi" w:cstheme="minorHAnsi"/>
          <w:sz w:val="20"/>
          <w:szCs w:val="20"/>
        </w:rPr>
        <w:t xml:space="preserve">Bases en </w:t>
      </w:r>
      <w:r w:rsidR="009E09F6">
        <w:rPr>
          <w:rFonts w:asciiTheme="minorHAnsi" w:hAnsiTheme="minorHAnsi" w:cstheme="minorHAnsi"/>
          <w:sz w:val="20"/>
          <w:szCs w:val="20"/>
        </w:rPr>
        <w:t>programmation (</w:t>
      </w:r>
      <w:r w:rsidRPr="009E09F6">
        <w:rPr>
          <w:rFonts w:asciiTheme="minorHAnsi" w:hAnsiTheme="minorHAnsi" w:cstheme="minorHAnsi"/>
          <w:sz w:val="20"/>
          <w:szCs w:val="20"/>
        </w:rPr>
        <w:t>Python</w:t>
      </w:r>
      <w:r w:rsidR="009E09F6">
        <w:rPr>
          <w:rFonts w:asciiTheme="minorHAnsi" w:hAnsiTheme="minorHAnsi" w:cstheme="minorHAnsi"/>
          <w:sz w:val="20"/>
          <w:szCs w:val="20"/>
        </w:rPr>
        <w:t xml:space="preserve"> est le langage principal)</w:t>
      </w:r>
    </w:p>
    <w:p w:rsidR="007B2975" w:rsidRPr="009E09F6" w:rsidRDefault="007B2975" w:rsidP="007B2975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>- Qualités humaines d’accueil et d’écoute</w:t>
      </w:r>
    </w:p>
    <w:p w:rsidR="007B2975" w:rsidRPr="009E09F6" w:rsidRDefault="007B2975" w:rsidP="007B2975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>- Fran</w:t>
      </w:r>
      <w:r w:rsidR="006A0762" w:rsidRPr="009E09F6">
        <w:rPr>
          <w:rFonts w:asciiTheme="minorHAnsi" w:hAnsiTheme="minorHAnsi" w:cstheme="minorHAnsi"/>
          <w:sz w:val="20"/>
          <w:szCs w:val="20"/>
        </w:rPr>
        <w:t>çais langue maternelle</w:t>
      </w:r>
    </w:p>
    <w:p w:rsidR="007B2975" w:rsidRPr="009E09F6" w:rsidRDefault="007B2975" w:rsidP="007B2975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>- Ouverture à la possibilité de poursuite en doctorat et de mobilité internationale</w:t>
      </w:r>
    </w:p>
    <w:p w:rsidR="007B2975" w:rsidRPr="009E09F6" w:rsidRDefault="007B2975" w:rsidP="00A30F49">
      <w:pPr>
        <w:pStyle w:val="Textebrut"/>
        <w:rPr>
          <w:rFonts w:asciiTheme="minorHAnsi" w:hAnsiTheme="minorHAnsi" w:cstheme="minorHAnsi"/>
          <w:sz w:val="20"/>
          <w:szCs w:val="20"/>
        </w:rPr>
      </w:pPr>
    </w:p>
    <w:p w:rsidR="00A30F49" w:rsidRPr="009E09F6" w:rsidRDefault="00A30F49" w:rsidP="00A30F49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>DURÉE DU STAGE</w:t>
      </w:r>
    </w:p>
    <w:p w:rsidR="00A30F49" w:rsidRPr="009E09F6" w:rsidRDefault="00A30F49" w:rsidP="00A30F49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>Ce stage de master 2 est prévu pour la période du 1er semestre 2024 (</w:t>
      </w:r>
      <w:r w:rsidR="007B2975" w:rsidRPr="009E09F6">
        <w:rPr>
          <w:rFonts w:asciiTheme="minorHAnsi" w:hAnsiTheme="minorHAnsi" w:cstheme="minorHAnsi"/>
          <w:sz w:val="20"/>
          <w:szCs w:val="20"/>
        </w:rPr>
        <w:t xml:space="preserve">5 ou 6 mois, </w:t>
      </w:r>
      <w:r w:rsidR="009916D7">
        <w:rPr>
          <w:rFonts w:asciiTheme="minorHAnsi" w:hAnsiTheme="minorHAnsi" w:cstheme="minorHAnsi"/>
          <w:sz w:val="20"/>
          <w:szCs w:val="20"/>
        </w:rPr>
        <w:t>j</w:t>
      </w:r>
      <w:r w:rsidR="007B2975" w:rsidRPr="009E09F6">
        <w:rPr>
          <w:rFonts w:asciiTheme="minorHAnsi" w:hAnsiTheme="minorHAnsi" w:cstheme="minorHAnsi"/>
          <w:sz w:val="20"/>
          <w:szCs w:val="20"/>
        </w:rPr>
        <w:t>anvier-</w:t>
      </w:r>
      <w:r w:rsidR="009916D7">
        <w:rPr>
          <w:rFonts w:asciiTheme="minorHAnsi" w:hAnsiTheme="minorHAnsi" w:cstheme="minorHAnsi"/>
          <w:sz w:val="20"/>
          <w:szCs w:val="20"/>
        </w:rPr>
        <w:t>j</w:t>
      </w:r>
      <w:r w:rsidR="007B2975" w:rsidRPr="009E09F6">
        <w:rPr>
          <w:rFonts w:asciiTheme="minorHAnsi" w:hAnsiTheme="minorHAnsi" w:cstheme="minorHAnsi"/>
          <w:sz w:val="20"/>
          <w:szCs w:val="20"/>
        </w:rPr>
        <w:t>uillet</w:t>
      </w:r>
      <w:r w:rsidRPr="009E09F6">
        <w:rPr>
          <w:rFonts w:asciiTheme="minorHAnsi" w:hAnsiTheme="minorHAnsi" w:cstheme="minorHAnsi"/>
          <w:sz w:val="20"/>
          <w:szCs w:val="20"/>
        </w:rPr>
        <w:t>).</w:t>
      </w:r>
    </w:p>
    <w:p w:rsidR="00A30F49" w:rsidRPr="009E09F6" w:rsidRDefault="00A30F49" w:rsidP="00A30F49">
      <w:pPr>
        <w:pStyle w:val="Textebrut"/>
        <w:rPr>
          <w:rFonts w:asciiTheme="minorHAnsi" w:hAnsiTheme="minorHAnsi" w:cstheme="minorHAnsi"/>
          <w:sz w:val="20"/>
          <w:szCs w:val="20"/>
        </w:rPr>
      </w:pPr>
    </w:p>
    <w:p w:rsidR="00A30F49" w:rsidRPr="009E09F6" w:rsidRDefault="00A30F49" w:rsidP="00A30F49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>LIEU DU STAGE</w:t>
      </w:r>
    </w:p>
    <w:p w:rsidR="006A0762" w:rsidRPr="009E09F6" w:rsidRDefault="006A0762" w:rsidP="006A0762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>Equipe CMO – Olfaction, du Codage à la Mémoire</w:t>
      </w:r>
    </w:p>
    <w:p w:rsidR="006A0762" w:rsidRPr="009E09F6" w:rsidRDefault="006A0762" w:rsidP="006A0762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 xml:space="preserve">Centre de Recherche en Neurosciences de Lyon (Inserm U1028 - CNRS UMR5292 - UCBL) </w:t>
      </w:r>
    </w:p>
    <w:p w:rsidR="006A0762" w:rsidRPr="009E09F6" w:rsidRDefault="006A0762" w:rsidP="006A0762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>Centre Hospitalier Le Vinatier – Bâtiment 462 – Neurocampus Michel Jouvet</w:t>
      </w:r>
    </w:p>
    <w:p w:rsidR="006A0762" w:rsidRPr="009E09F6" w:rsidRDefault="006A0762" w:rsidP="006A0762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>95 boulevard Pinel 69675 Bron Cedex France</w:t>
      </w:r>
    </w:p>
    <w:p w:rsidR="00A30F49" w:rsidRPr="009E09F6" w:rsidRDefault="00A30F49" w:rsidP="00A30F49">
      <w:pPr>
        <w:pStyle w:val="Textebrut"/>
        <w:rPr>
          <w:rFonts w:asciiTheme="minorHAnsi" w:hAnsiTheme="minorHAnsi" w:cstheme="minorHAnsi"/>
          <w:sz w:val="20"/>
          <w:szCs w:val="20"/>
        </w:rPr>
      </w:pPr>
    </w:p>
    <w:p w:rsidR="00A30F49" w:rsidRPr="009E09F6" w:rsidRDefault="00A30F49" w:rsidP="00A30F49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>RESPONSABLE</w:t>
      </w:r>
    </w:p>
    <w:p w:rsidR="00A30F49" w:rsidRPr="009E09F6" w:rsidRDefault="00A30F49" w:rsidP="00A30F49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 xml:space="preserve">Dr Jane Plailly, </w:t>
      </w:r>
      <w:hyperlink r:id="rId4" w:history="1">
        <w:r w:rsidRPr="009E09F6">
          <w:rPr>
            <w:rStyle w:val="Lienhypertexte"/>
            <w:rFonts w:asciiTheme="minorHAnsi" w:hAnsiTheme="minorHAnsi" w:cstheme="minorHAnsi"/>
            <w:sz w:val="20"/>
            <w:szCs w:val="20"/>
          </w:rPr>
          <w:t>jane.plailly@cnrs.fr</w:t>
        </w:r>
      </w:hyperlink>
    </w:p>
    <w:p w:rsidR="006A0762" w:rsidRPr="009E09F6" w:rsidRDefault="006A0762" w:rsidP="00A30F49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9E09F6">
        <w:rPr>
          <w:rFonts w:asciiTheme="minorHAnsi" w:hAnsiTheme="minorHAnsi" w:cstheme="minorHAnsi"/>
          <w:sz w:val="20"/>
          <w:szCs w:val="20"/>
        </w:rPr>
        <w:t xml:space="preserve">Pour postuler, merci de m’envoyer un CV, </w:t>
      </w:r>
      <w:r w:rsidR="003E1C3F" w:rsidRPr="009E09F6">
        <w:rPr>
          <w:rFonts w:asciiTheme="minorHAnsi" w:hAnsiTheme="minorHAnsi" w:cstheme="minorHAnsi"/>
          <w:sz w:val="20"/>
          <w:szCs w:val="20"/>
        </w:rPr>
        <w:t>vo</w:t>
      </w:r>
      <w:r w:rsidRPr="009E09F6">
        <w:rPr>
          <w:rFonts w:asciiTheme="minorHAnsi" w:hAnsiTheme="minorHAnsi" w:cstheme="minorHAnsi"/>
          <w:sz w:val="20"/>
          <w:szCs w:val="20"/>
        </w:rPr>
        <w:t>s notes de Master et une lettre de motivation.</w:t>
      </w:r>
    </w:p>
    <w:p w:rsidR="00CA0806" w:rsidRPr="009E09F6" w:rsidRDefault="00CA0806" w:rsidP="00CA0806">
      <w:pPr>
        <w:pStyle w:val="Textebrut"/>
        <w:rPr>
          <w:rFonts w:asciiTheme="minorHAnsi" w:hAnsiTheme="minorHAnsi" w:cstheme="minorHAnsi"/>
          <w:sz w:val="20"/>
          <w:szCs w:val="20"/>
        </w:rPr>
      </w:pPr>
    </w:p>
    <w:p w:rsidR="00CA0806" w:rsidRPr="009E09F6" w:rsidRDefault="00CA0806" w:rsidP="00CA0806">
      <w:pPr>
        <w:pStyle w:val="Textebrut"/>
        <w:rPr>
          <w:rFonts w:asciiTheme="minorHAnsi" w:hAnsiTheme="minorHAnsi" w:cstheme="minorHAnsi"/>
          <w:sz w:val="20"/>
          <w:szCs w:val="20"/>
          <w:lang w:val="en-US"/>
        </w:rPr>
      </w:pPr>
      <w:r w:rsidRPr="009E09F6">
        <w:rPr>
          <w:rFonts w:asciiTheme="minorHAnsi" w:hAnsiTheme="minorHAnsi" w:cstheme="minorHAnsi"/>
          <w:sz w:val="20"/>
          <w:szCs w:val="20"/>
          <w:lang w:val="en-US"/>
        </w:rPr>
        <w:t>R</w:t>
      </w:r>
      <w:r w:rsidR="006A0762" w:rsidRPr="009E09F6">
        <w:rPr>
          <w:rFonts w:asciiTheme="minorHAnsi" w:hAnsiTheme="minorHAnsi" w:cstheme="minorHAnsi"/>
          <w:sz w:val="20"/>
          <w:szCs w:val="20"/>
          <w:lang w:val="en-US"/>
        </w:rPr>
        <w:t>EFERENCES</w:t>
      </w:r>
    </w:p>
    <w:p w:rsidR="006A0762" w:rsidRPr="009E09F6" w:rsidRDefault="006A0762" w:rsidP="006A0762">
      <w:pPr>
        <w:jc w:val="both"/>
        <w:rPr>
          <w:rFonts w:asciiTheme="minorHAnsi" w:hAnsiTheme="minorHAnsi" w:cstheme="minorHAnsi"/>
          <w:szCs w:val="20"/>
          <w:lang w:val="en-US"/>
        </w:rPr>
      </w:pPr>
      <w:r w:rsidRPr="009E09F6">
        <w:rPr>
          <w:rFonts w:asciiTheme="minorHAnsi" w:hAnsiTheme="minorHAnsi" w:cstheme="minorHAnsi"/>
          <w:szCs w:val="20"/>
          <w:lang w:val="en-US"/>
        </w:rPr>
        <w:t>Hackländer RPM, Janssen SM, and Bermeitinger C (2019) An in-depth review of the methods, findings, and theories associated with odor-evoked autobiographical memory. Psychon Bull Rev 26, 401-29.</w:t>
      </w:r>
    </w:p>
    <w:p w:rsidR="006A0762" w:rsidRPr="009E09F6" w:rsidRDefault="006A0762" w:rsidP="006A0762">
      <w:pPr>
        <w:jc w:val="both"/>
        <w:rPr>
          <w:rFonts w:asciiTheme="minorHAnsi" w:hAnsiTheme="minorHAnsi" w:cstheme="minorHAnsi"/>
          <w:szCs w:val="20"/>
          <w:lang w:val="en-US"/>
        </w:rPr>
      </w:pPr>
      <w:r w:rsidRPr="009E09F6">
        <w:rPr>
          <w:rFonts w:asciiTheme="minorHAnsi" w:hAnsiTheme="minorHAnsi" w:cstheme="minorHAnsi"/>
          <w:szCs w:val="20"/>
          <w:lang w:val="en-US"/>
        </w:rPr>
        <w:t>Larsson M, and Willander J (2009) Autobiographical Odor Memory. Ann NY Acad Sci 1170, 318-23.</w:t>
      </w:r>
    </w:p>
    <w:p w:rsidR="00E401AF" w:rsidRPr="009E09F6" w:rsidRDefault="006A0762" w:rsidP="009916D7">
      <w:pPr>
        <w:jc w:val="both"/>
        <w:rPr>
          <w:rFonts w:asciiTheme="minorHAnsi" w:eastAsiaTheme="minorHAnsi" w:hAnsiTheme="minorHAnsi" w:cstheme="minorHAnsi"/>
          <w:szCs w:val="20"/>
          <w:lang w:val="en-US" w:eastAsia="en-US"/>
        </w:rPr>
      </w:pPr>
      <w:r w:rsidRPr="009E09F6">
        <w:rPr>
          <w:rFonts w:asciiTheme="minorHAnsi" w:hAnsiTheme="minorHAnsi" w:cstheme="minorHAnsi"/>
          <w:szCs w:val="20"/>
          <w:lang w:val="en-US"/>
        </w:rPr>
        <w:t>Saive A-L, Royet J-P, and Plailly J (2014) A review on the neural bases of episodic odor memory: from laboratory-based to autobiographical approaches. Front Behav Neurosci 8:240.</w:t>
      </w:r>
    </w:p>
    <w:sectPr w:rsidR="00E401AF" w:rsidRPr="009E0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F"/>
    <w:rsid w:val="000C4397"/>
    <w:rsid w:val="000E6959"/>
    <w:rsid w:val="003A7568"/>
    <w:rsid w:val="003D225F"/>
    <w:rsid w:val="003E1C3F"/>
    <w:rsid w:val="004224E3"/>
    <w:rsid w:val="0048055F"/>
    <w:rsid w:val="00604C1A"/>
    <w:rsid w:val="00640C19"/>
    <w:rsid w:val="006A0762"/>
    <w:rsid w:val="00742B32"/>
    <w:rsid w:val="007B2975"/>
    <w:rsid w:val="0082188F"/>
    <w:rsid w:val="0089713A"/>
    <w:rsid w:val="00901CC1"/>
    <w:rsid w:val="00910679"/>
    <w:rsid w:val="00964AA4"/>
    <w:rsid w:val="009916D7"/>
    <w:rsid w:val="009E09F6"/>
    <w:rsid w:val="00A30F49"/>
    <w:rsid w:val="00AE295D"/>
    <w:rsid w:val="00B70195"/>
    <w:rsid w:val="00CA0806"/>
    <w:rsid w:val="00D56364"/>
    <w:rsid w:val="00E1326F"/>
    <w:rsid w:val="00E401AF"/>
    <w:rsid w:val="00EA6791"/>
    <w:rsid w:val="00E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D3BD9-D2D2-4813-ACD1-ECDD6E60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1AF"/>
    <w:pPr>
      <w:spacing w:after="0" w:line="240" w:lineRule="auto"/>
    </w:pPr>
    <w:rPr>
      <w:rFonts w:ascii="Arial" w:eastAsia="Times New Roman" w:hAnsi="Arial" w:cs="Arial"/>
      <w:sz w:val="20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0806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A080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A0806"/>
    <w:rPr>
      <w:rFonts w:ascii="Calibri" w:hAnsi="Calibri"/>
      <w:szCs w:val="21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0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.plailly@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PLAILLY</dc:creator>
  <cp:keywords/>
  <dc:description/>
  <cp:lastModifiedBy>nadine.ravel</cp:lastModifiedBy>
  <cp:revision>2</cp:revision>
  <dcterms:created xsi:type="dcterms:W3CDTF">2023-11-24T14:21:00Z</dcterms:created>
  <dcterms:modified xsi:type="dcterms:W3CDTF">2023-11-24T14:21:00Z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824117be-a47d-4117-9ab0-278966b1445d</vt:lpwstr>
  </property>
</Properties>
</file>